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A4" w:rsidRPr="00AC26B0" w:rsidRDefault="00AC26B0" w:rsidP="00AC26B0">
      <w:pPr>
        <w:spacing w:after="0"/>
        <w:rPr>
          <w:rFonts w:ascii="Times New Roman" w:eastAsia="Calibri" w:hAnsi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8BD7B63" wp14:editId="68334D45">
            <wp:simplePos x="0" y="0"/>
            <wp:positionH relativeFrom="margin">
              <wp:posOffset>-1029335</wp:posOffset>
            </wp:positionH>
            <wp:positionV relativeFrom="margin">
              <wp:posOffset>-679450</wp:posOffset>
            </wp:positionV>
            <wp:extent cx="7396480" cy="10586720"/>
            <wp:effectExtent l="0" t="0" r="0" b="5080"/>
            <wp:wrapSquare wrapText="bothSides"/>
            <wp:docPr id="1" name="Рисунок 1" descr="E:\СКАН.ТИТУЛ\Т.Л. Пол. о пед.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.ТИТУЛ\Т.Л. Пол. о пед. совет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6480" cy="1058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1.1. Педагогический совет является постоянно действующим органом самоуправ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ления муниципального бюджетного дошкольного образовательного учреждения детского сада общеразвивающего вида (далее - ДОУ) для рассмотрения основных вопросов организации и осуществления образовательного процесса.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Педагогический совет создается в ДОУ, где работает более трех педагогов.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1.2. В состав педагогического совета входят: заведующий ДОУ (председатель, как правило), его заместители, педагоги, воспитатели,  педагог-психолог, председатель родительского комитета (с совещательным голосом) и другие руководители органов самоуправления ДОУ (с совещательными голосами), представитель учредителей.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1.3. Педагогический совет ДОУ действует на основании Закона РФ "Об образовании", Типового положения о дошкольном образовательном учреждении, нормативных правовых документов об образовании, Устава ДОУ, настоящего Положения. &lt;&gt;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1.4. Решения педагогического совета являются рекомендательными для коллектива ДОУ. Решения педагогического совета, утвержденные приказом по ДОУ, являются обязательными для исполнения.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Задачи и содержание работы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2.1. Главными задачами педагогического совета являются: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реализация государственной политики по вопросам образования;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ориентация педагогического коллектива ДОУ на совершенствование образовательного процесса;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разработка общей методической темы и ее содержания в деятельности ДОУ;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ознакомление с достижениями педагогической науки и передовым педагогическим опытом и внедрение их в практическую деятельность ДОУ;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решение вопросов по организации образовательного процесса.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 Педагогический совет осуществляет следующие функции: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обсуждает и утверждает планы </w:t>
      </w:r>
      <w:r w:rsidR="006E3E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работы образовательного учреждения;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заслушивает отчеты педагогических работников учреждения, доклады представителей организаций и учреждений, взаимодействующих с ДОУ по вопросам образования и воспитания детей, в т. ч. сообщения о проверке соблюдения санитарно-гигиенического режима образовательного учреждения, об охране труда, здоровья и жизни воспитанников, информацию о других вопросах образовательной деятельности ДОУ;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принимает решение о проведении </w:t>
      </w:r>
      <w:r w:rsidR="006E3E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занятий с детьми (в т. ч. платных) по дополнительным образовательным программам;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принимает решения об изменении образовательных программ (отдельных разделов, тем), о корректировке сроков освоения образовательных программ, об изучении дополнительных разделов из других образовательных программ.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trike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Права и ответственность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3.1. Педагогический совет ДОУ имеет право: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создавать временные творческие объединения с приглашением специалистов различного профиля, консультантов для выработки рекомендаций с последую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щим рассмотрением их на педагогическом совете;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принимать окончательное решение по спорным вопросам, входящим в его компетенцию;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принимать, утверждать положения (локальны</w:t>
      </w:r>
      <w:r w:rsidR="006E3E13">
        <w:rPr>
          <w:rFonts w:ascii="Times New Roman" w:hAnsi="Times New Roman"/>
          <w:color w:val="000000"/>
          <w:sz w:val="28"/>
          <w:szCs w:val="28"/>
          <w:lang w:eastAsia="ru-RU"/>
        </w:rPr>
        <w:t>е акты) с компетенцией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 необходимых случаях на заседание педагогического совета образователь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ного учреждения могут приглашаться представители общественных организа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ций, учреждений, родители воспитанников. Необходимость их приглашения определяется председателем педагогического совета, учредителем (если дан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ное положение оговорено в договоре между учредителем и ДОУ).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Лица, приглашенные на заседание педагогического совета, пользуются правом совещательного голоса.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3.2. Педагогический совет несет ответственность: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 выполнение плана работы;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соответствие принятых решений законодательству РФ об образовании, о защите прав детей;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утверждение образовательных программ, имеющих положительное экспертное заключение;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Организация деятельности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 Педагогический совет ДОУ избирает из своего состава секретаря совета. Секретарь педсовета работает на общественных началах.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4.2. Педагогический совет работает по плану, являющемуся составной частью плана работы ДОУ.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4.3. Заседания педагогического совета созываются, как правило, один раз в квартал в соответствии с планом работы ДОУ</w:t>
      </w:r>
      <w:r w:rsidR="003B56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3B56B7" w:rsidRPr="003B56B7">
        <w:rPr>
          <w:rFonts w:ascii="Times New Roman" w:hAnsi="Times New Roman"/>
          <w:color w:val="000000"/>
          <w:sz w:val="28"/>
          <w:szCs w:val="28"/>
          <w:lang w:eastAsia="ru-RU"/>
        </w:rPr>
        <w:t>но не реже четырех раз в течение учебного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A36A4" w:rsidRPr="006E3E13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4.4.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положением). </w:t>
      </w:r>
      <w:r w:rsidRPr="006E3E13">
        <w:rPr>
          <w:rFonts w:ascii="Times New Roman" w:hAnsi="Times New Roman"/>
          <w:sz w:val="28"/>
          <w:szCs w:val="28"/>
          <w:lang w:eastAsia="ru-RU"/>
        </w:rPr>
        <w:t>При равном количестве голосов решающим является голос председателя педагогического совета.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4.5. Организацию выполнения решений педагогического совета осуществляет заведующий ДОУ и ответственные лица, указанные в решении.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Результаты этой работы сообщаются членам педагогического совета на последующих его заседаниях.</w:t>
      </w:r>
    </w:p>
    <w:p w:rsidR="00CA36A4" w:rsidRDefault="00CA36A4" w:rsidP="00CA36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4.6. Заведующий ДОУ в случае несогласия с решением педагогического совета 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5. Документация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5.1. Заседания педагогического совета ДОУ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Протоколы подписываются председателем и секретарем совета.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5.2. Нумерация протоколов ведется от начала учебного года.</w:t>
      </w:r>
    </w:p>
    <w:p w:rsidR="00CA36A4" w:rsidRDefault="00CA36A4" w:rsidP="00CA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5.3. Книга протоколов педагогического совета ДОУ входит в номенклатуру дел, хранится постоянно в учреждении и передается по акту.</w:t>
      </w:r>
    </w:p>
    <w:p w:rsidR="00CA36A4" w:rsidRDefault="00CA36A4" w:rsidP="00CA36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5.4. Книга протоколов педагогического совета пронумеровывается постранично, прошнуровывается, скрепляется подписью руководителя и печатью ДОУ.</w:t>
      </w:r>
    </w:p>
    <w:p w:rsidR="00CA36A4" w:rsidRDefault="00CA36A4" w:rsidP="00CA36A4"/>
    <w:p w:rsidR="00CA36A4" w:rsidRDefault="00CA36A4"/>
    <w:p w:rsidR="00CA36A4" w:rsidRPr="00CA36A4" w:rsidRDefault="00CA36A4" w:rsidP="00CA36A4"/>
    <w:p w:rsidR="00CA36A4" w:rsidRDefault="00CA36A4" w:rsidP="00CA36A4"/>
    <w:p w:rsidR="00C80435" w:rsidRPr="00CA36A4" w:rsidRDefault="00C80435" w:rsidP="00CA36A4"/>
    <w:sectPr w:rsidR="00C80435" w:rsidRPr="00CA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53"/>
    <w:rsid w:val="00337A25"/>
    <w:rsid w:val="00373B3F"/>
    <w:rsid w:val="003B56B7"/>
    <w:rsid w:val="006E3E13"/>
    <w:rsid w:val="006E73E2"/>
    <w:rsid w:val="00787B53"/>
    <w:rsid w:val="00AC26B0"/>
    <w:rsid w:val="00C80435"/>
    <w:rsid w:val="00CA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6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6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</dc:creator>
  <cp:keywords/>
  <dc:description/>
  <cp:lastModifiedBy>Алекса</cp:lastModifiedBy>
  <cp:revision>5</cp:revision>
  <cp:lastPrinted>2014-03-11T06:20:00Z</cp:lastPrinted>
  <dcterms:created xsi:type="dcterms:W3CDTF">2014-03-03T10:31:00Z</dcterms:created>
  <dcterms:modified xsi:type="dcterms:W3CDTF">2014-03-12T12:51:00Z</dcterms:modified>
</cp:coreProperties>
</file>